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应急管理局第四季度行政执法结果公示</w:t>
      </w:r>
    </w:p>
    <w:bookmarkEnd w:id="0"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2729230"/>
            <wp:effectExtent l="0" t="0" r="6350" b="13970"/>
            <wp:docPr id="1" name="图片 1" descr="微信图片_20231219162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121916214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72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2731135"/>
            <wp:effectExtent l="0" t="0" r="6350" b="12065"/>
            <wp:docPr id="2" name="图片 2" descr="微信图片_20231219162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121916214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73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2715260"/>
            <wp:effectExtent l="0" t="0" r="11430" b="8890"/>
            <wp:docPr id="3" name="图片 3" descr="微信图片_20231219162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3121916212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71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2718435"/>
            <wp:effectExtent l="0" t="0" r="12065" b="5715"/>
            <wp:docPr id="4" name="图片 4" descr="微信图片_20231219162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3121916221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71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150" cy="2880995"/>
            <wp:effectExtent l="0" t="0" r="12700" b="14605"/>
            <wp:docPr id="5" name="图片 5" descr="微信图片_20231219162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312191622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2673985"/>
            <wp:effectExtent l="0" t="0" r="7620" b="12065"/>
            <wp:docPr id="6" name="图片 6" descr="微信图片_20231219162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3121916215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67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jN2ZkNmZlMWM5ZTUxYWFkODU5OWU2YTM1ODZiMWQifQ=="/>
  </w:docVars>
  <w:rsids>
    <w:rsidRoot w:val="6B4C667B"/>
    <w:rsid w:val="6B4C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2023-12-19T08:22:00Z</dcterms:created>
  <dc:creator>高新区应急局</dc:creator>
  <cp:lastModifiedBy>高新区应急局</cp:lastModifiedBy>
  <dcterms:modified xsi:type="dcterms:W3CDTF">2023-12-19T08:24:14Z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E5EFF1681AA848CF87166BF931CE56F6_11</vt:lpwstr>
  </property>
</Properties>
</file>