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枣庄茂源建筑工程有限公司</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 xml:space="preserve">10 </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1728" w:tblpY="29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环保工程专业承包三级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spacing w:val="6"/>
                <w:sz w:val="22"/>
                <w:szCs w:val="24"/>
                <w:lang w:val="en-US" w:eastAsia="zh-CN"/>
              </w:rPr>
              <w:t xml:space="preserve">　沈宝锁 </w:t>
            </w:r>
            <w:r>
              <w:rPr>
                <w:rFonts w:hint="eastAsia" w:ascii="Calibri" w:hAnsi="Calibri" w:eastAsia="宋体" w:cs="Times New Roman"/>
                <w:b/>
                <w:spacing w:val="6"/>
                <w:sz w:val="22"/>
                <w:szCs w:val="24"/>
              </w:rPr>
              <w:t>（法定代表人）</w:t>
            </w:r>
            <w:r>
              <w:rPr>
                <w:rFonts w:hint="eastAsia" w:ascii="Calibri" w:hAnsi="Calibri" w:eastAsia="宋体" w:cs="Times New Roman"/>
                <w:b/>
                <w:spacing w:val="6"/>
                <w:sz w:val="22"/>
                <w:szCs w:val="24"/>
                <w:lang w:val="en-US" w:eastAsia="zh-CN"/>
              </w:rPr>
              <w:t>370403********4156</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424"/>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企业名称</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枣庄茂源建筑工程有限公司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20"/>
                <w:sz w:val="21"/>
                <w:szCs w:val="21"/>
              </w:rPr>
              <w:t>企业注册地址</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山东省枣庄高新区张范街道办事处复兴中路16号宏达煤矿院内1号楼102室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企业详细地址</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山东省枣庄高新区张范街道办事处复兴中路16号宏达煤矿院内1号楼102室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z w:val="21"/>
                <w:szCs w:val="21"/>
              </w:rPr>
            </w:pPr>
            <w:r>
              <w:rPr>
                <w:rFonts w:hint="eastAsia" w:ascii="宋体" w:hAnsi="宋体" w:eastAsia="宋体" w:cs="宋体"/>
                <w:sz w:val="21"/>
                <w:szCs w:val="21"/>
              </w:rPr>
              <w:t>营业执照注册号</w:t>
            </w:r>
          </w:p>
        </w:tc>
        <w:tc>
          <w:tcPr>
            <w:tcW w:w="304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91370400MA3UEEDR8J</w:t>
            </w:r>
          </w:p>
        </w:tc>
        <w:tc>
          <w:tcPr>
            <w:tcW w:w="1885" w:type="dxa"/>
            <w:vAlign w:val="center"/>
          </w:tcPr>
          <w:p>
            <w:pPr>
              <w:spacing w:line="620" w:lineRule="exact"/>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组织机构代码</w:t>
            </w:r>
          </w:p>
        </w:tc>
        <w:tc>
          <w:tcPr>
            <w:tcW w:w="265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91370400MA3UEEDR8J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企业类型</w:t>
            </w:r>
          </w:p>
        </w:tc>
        <w:tc>
          <w:tcPr>
            <w:tcW w:w="3041" w:type="dxa"/>
            <w:gridSpan w:val="2"/>
            <w:vAlign w:val="center"/>
          </w:tcPr>
          <w:p>
            <w:pPr>
              <w:rPr>
                <w:rFonts w:hint="eastAsia" w:ascii="宋体" w:hAnsi="宋体" w:eastAsia="宋体" w:cs="宋体"/>
                <w:color w:val="FF0000"/>
                <w:sz w:val="21"/>
                <w:szCs w:val="21"/>
                <w:lang w:eastAsia="zh-CN"/>
              </w:rPr>
            </w:pPr>
            <w:r>
              <w:rPr>
                <w:rFonts w:hint="eastAsia" w:ascii="宋体" w:hAnsi="宋体" w:eastAsia="宋体" w:cs="宋体"/>
                <w:sz w:val="21"/>
                <w:szCs w:val="21"/>
                <w:lang w:val="en-US" w:eastAsia="zh-CN"/>
              </w:rPr>
              <w:t>有限责任公司（自然人投资或控股）</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建立时间</w:t>
            </w:r>
          </w:p>
        </w:tc>
        <w:tc>
          <w:tcPr>
            <w:tcW w:w="265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联系电话</w:t>
            </w:r>
          </w:p>
        </w:tc>
        <w:tc>
          <w:tcPr>
            <w:tcW w:w="3041" w:type="dxa"/>
            <w:gridSpan w:val="2"/>
            <w:vAlign w:val="center"/>
          </w:tcPr>
          <w:p>
            <w:pPr>
              <w:spacing w:line="620" w:lineRule="exact"/>
              <w:jc w:val="center"/>
              <w:rPr>
                <w:rFonts w:hint="default" w:ascii="宋体" w:hAnsi="宋体" w:eastAsia="宋体" w:cs="宋体"/>
                <w:b/>
                <w:color w:val="auto"/>
                <w:sz w:val="21"/>
                <w:szCs w:val="21"/>
                <w:lang w:val="en-US" w:eastAsia="zh-CN"/>
              </w:rPr>
            </w:pPr>
            <w:r>
              <w:rPr>
                <w:rFonts w:hint="default" w:ascii="宋体" w:hAnsi="宋体" w:eastAsia="宋体" w:cs="宋体"/>
                <w:b w:val="0"/>
                <w:bCs/>
                <w:color w:val="auto"/>
                <w:sz w:val="21"/>
                <w:szCs w:val="21"/>
                <w:lang w:val="en-US" w:eastAsia="zh-CN"/>
              </w:rPr>
              <w:t>156</w:t>
            </w:r>
            <w:r>
              <w:rPr>
                <w:rFonts w:hint="eastAsia" w:ascii="宋体" w:hAnsi="宋体" w:eastAsia="宋体" w:cs="宋体"/>
                <w:b w:val="0"/>
                <w:bCs/>
                <w:color w:val="auto"/>
                <w:sz w:val="21"/>
                <w:szCs w:val="21"/>
                <w:lang w:val="en-US" w:eastAsia="zh-CN"/>
              </w:rPr>
              <w:t>******</w:t>
            </w:r>
            <w:r>
              <w:rPr>
                <w:rFonts w:hint="default" w:ascii="宋体" w:hAnsi="宋体" w:eastAsia="宋体" w:cs="宋体"/>
                <w:b w:val="0"/>
                <w:bCs/>
                <w:color w:val="auto"/>
                <w:sz w:val="21"/>
                <w:szCs w:val="21"/>
                <w:lang w:val="en-US" w:eastAsia="zh-CN"/>
              </w:rPr>
              <w:t>11</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传　　真</w:t>
            </w:r>
          </w:p>
        </w:tc>
        <w:tc>
          <w:tcPr>
            <w:tcW w:w="2651" w:type="dxa"/>
            <w:gridSpan w:val="2"/>
            <w:vAlign w:val="center"/>
          </w:tcPr>
          <w:p>
            <w:pPr>
              <w:spacing w:line="620" w:lineRule="exact"/>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企业网址</w:t>
            </w:r>
          </w:p>
        </w:tc>
        <w:tc>
          <w:tcPr>
            <w:tcW w:w="3041" w:type="dxa"/>
            <w:gridSpan w:val="2"/>
            <w:vAlign w:val="center"/>
          </w:tcPr>
          <w:p>
            <w:pPr>
              <w:spacing w:line="6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无</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电子信箱</w:t>
            </w:r>
          </w:p>
        </w:tc>
        <w:tc>
          <w:tcPr>
            <w:tcW w:w="2651" w:type="dxa"/>
            <w:gridSpan w:val="2"/>
            <w:vAlign w:val="center"/>
          </w:tcPr>
          <w:p>
            <w:pPr>
              <w:spacing w:line="620" w:lineRule="exact"/>
              <w:ind w:firstLine="211" w:firstLineChars="100"/>
              <w:jc w:val="center"/>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50"/>
                <w:sz w:val="21"/>
                <w:szCs w:val="21"/>
              </w:rPr>
            </w:pPr>
            <w:r>
              <w:rPr>
                <w:rFonts w:hint="eastAsia" w:ascii="宋体" w:hAnsi="宋体" w:eastAsia="宋体" w:cs="宋体"/>
                <w:color w:val="auto"/>
                <w:spacing w:val="50"/>
                <w:sz w:val="21"/>
                <w:szCs w:val="21"/>
              </w:rPr>
              <w:t>法定代表人</w:t>
            </w:r>
          </w:p>
        </w:tc>
        <w:tc>
          <w:tcPr>
            <w:tcW w:w="1424" w:type="dxa"/>
            <w:vAlign w:val="center"/>
          </w:tcPr>
          <w:p>
            <w:pPr>
              <w:spacing w:line="62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沈宝锁</w:t>
            </w:r>
            <w:r>
              <w:rPr>
                <w:rFonts w:hint="eastAsia" w:ascii="宋体" w:hAnsi="宋体" w:eastAsia="宋体" w:cs="宋体"/>
                <w:b w:val="0"/>
                <w:bCs/>
                <w:color w:val="auto"/>
                <w:sz w:val="21"/>
                <w:szCs w:val="21"/>
                <w:lang w:eastAsia="zh-CN"/>
              </w:rPr>
              <w:t xml:space="preserve"> </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lang w:eastAsia="zh-CN"/>
              </w:rPr>
              <w:t>执行董事</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企业经理</w:t>
            </w:r>
          </w:p>
        </w:tc>
        <w:tc>
          <w:tcPr>
            <w:tcW w:w="1424" w:type="dxa"/>
            <w:vAlign w:val="center"/>
          </w:tcPr>
          <w:p>
            <w:pPr>
              <w:spacing w:line="620" w:lineRule="exact"/>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沈宝锁</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eastAsia="zh-CN"/>
              </w:rPr>
              <w:t>经理</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56"/>
                <w:sz w:val="21"/>
                <w:szCs w:val="21"/>
              </w:rPr>
            </w:pPr>
            <w:r>
              <w:rPr>
                <w:rFonts w:hint="eastAsia" w:ascii="宋体" w:hAnsi="宋体" w:eastAsia="宋体" w:cs="宋体"/>
                <w:color w:val="auto"/>
                <w:spacing w:val="56"/>
                <w:sz w:val="21"/>
                <w:szCs w:val="21"/>
              </w:rPr>
              <w:t>总工程师</w:t>
            </w:r>
          </w:p>
        </w:tc>
        <w:tc>
          <w:tcPr>
            <w:tcW w:w="1424" w:type="dxa"/>
            <w:vAlign w:val="center"/>
          </w:tcPr>
          <w:p>
            <w:pPr>
              <w:spacing w:line="6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刘波</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lang w:eastAsia="zh-CN"/>
              </w:rPr>
              <w:t>副经理</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400" w:lineRule="exact"/>
              <w:jc w:val="center"/>
              <w:rPr>
                <w:rFonts w:hint="eastAsia" w:ascii="宋体" w:hAnsi="宋体" w:eastAsia="宋体" w:cs="宋体"/>
                <w:color w:val="auto"/>
                <w:spacing w:val="56"/>
                <w:kern w:val="2"/>
                <w:sz w:val="21"/>
                <w:szCs w:val="21"/>
                <w:lang w:val="en-US" w:eastAsia="zh-CN" w:bidi="ar-SA"/>
              </w:rPr>
            </w:pPr>
            <w:r>
              <w:rPr>
                <w:rFonts w:hint="eastAsia" w:ascii="宋体" w:hAnsi="宋体" w:eastAsia="宋体" w:cs="宋体"/>
                <w:color w:val="auto"/>
                <w:spacing w:val="56"/>
                <w:sz w:val="21"/>
                <w:szCs w:val="21"/>
              </w:rPr>
              <w:t>施工安全生产许可证</w:t>
            </w:r>
            <w:r>
              <w:rPr>
                <w:rFonts w:hint="eastAsia" w:ascii="宋体" w:hAnsi="宋体" w:eastAsia="宋体" w:cs="宋体"/>
                <w:color w:val="auto"/>
                <w:spacing w:val="6"/>
                <w:sz w:val="21"/>
                <w:szCs w:val="21"/>
              </w:rPr>
              <w:t>编号</w:t>
            </w:r>
          </w:p>
        </w:tc>
        <w:tc>
          <w:tcPr>
            <w:tcW w:w="3041" w:type="dxa"/>
            <w:gridSpan w:val="2"/>
            <w:vAlign w:val="center"/>
          </w:tcPr>
          <w:p>
            <w:pPr>
              <w:spacing w:line="620" w:lineRule="exact"/>
              <w:jc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eastAsia="zh-CN"/>
              </w:rPr>
              <w:t>无</w:t>
            </w:r>
          </w:p>
        </w:tc>
        <w:tc>
          <w:tcPr>
            <w:tcW w:w="1885" w:type="dxa"/>
            <w:vAlign w:val="center"/>
          </w:tcPr>
          <w:p>
            <w:pPr>
              <w:spacing w:line="620" w:lineRule="exact"/>
              <w:jc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rPr>
              <w:t>有效期至</w:t>
            </w:r>
          </w:p>
        </w:tc>
        <w:tc>
          <w:tcPr>
            <w:tcW w:w="2651" w:type="dxa"/>
            <w:gridSpan w:val="2"/>
            <w:vAlign w:val="center"/>
          </w:tcPr>
          <w:p>
            <w:pPr>
              <w:spacing w:line="620" w:lineRule="exact"/>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11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5012</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2012</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3000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5000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1200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3800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spacing w:line="620" w:lineRule="exact"/>
              <w:ind w:firstLine="420" w:firstLineChars="200"/>
              <w:rPr>
                <w:rFonts w:ascii="微软雅黑" w:hAnsi="微软雅黑" w:eastAsia="微软雅黑" w:cs="微软雅黑"/>
                <w:b w:val="0"/>
                <w:bCs w:val="0"/>
                <w:i w:val="0"/>
                <w:iCs w:val="0"/>
                <w:caps w:val="0"/>
                <w:color w:val="auto"/>
                <w:spacing w:val="0"/>
                <w:sz w:val="21"/>
                <w:szCs w:val="21"/>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600" w:lineRule="auto"/>
              <w:ind w:firstLine="420" w:firstLineChars="200"/>
              <w:jc w:val="left"/>
              <w:textAlignment w:val="auto"/>
              <w:rPr>
                <w:rFonts w:hint="eastAsia" w:ascii="仿宋_GB2312" w:hAnsi="宋体" w:eastAsia="宋体" w:cs="Times New Roman"/>
                <w:color w:val="auto"/>
                <w:kern w:val="0"/>
                <w:sz w:val="21"/>
                <w:szCs w:val="21"/>
                <w:lang w:val="en-US" w:eastAsia="zh-CN"/>
              </w:rPr>
            </w:pPr>
            <w:r>
              <w:rPr>
                <w:rFonts w:hint="eastAsia" w:ascii="仿宋_GB2312" w:hAnsi="宋体" w:eastAsia="宋体" w:cs="Times New Roman"/>
                <w:color w:val="auto"/>
                <w:kern w:val="0"/>
                <w:sz w:val="21"/>
                <w:szCs w:val="21"/>
                <w:lang w:val="en-US" w:eastAsia="zh-CN"/>
              </w:rPr>
              <w:t>枣庄茂源建筑工程有限公司成立于2020年11月20日，注册地位于山东省枣庄高新区张范街道办事处复兴中路16号宏达煤矿院内1号楼102室。</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20" w:firstLineChars="200"/>
              <w:jc w:val="left"/>
              <w:textAlignment w:val="auto"/>
              <w:rPr>
                <w:rFonts w:hint="eastAsia" w:ascii="仿宋_GB2312" w:hAnsi="宋体" w:eastAsia="宋体" w:cs="Times New Roman"/>
                <w:color w:val="auto"/>
                <w:kern w:val="0"/>
                <w:sz w:val="21"/>
                <w:szCs w:val="21"/>
                <w:lang w:val="en-US" w:eastAsia="zh-CN"/>
              </w:rPr>
            </w:pPr>
            <w:r>
              <w:rPr>
                <w:rFonts w:hint="eastAsia" w:ascii="仿宋_GB2312" w:hAnsi="宋体" w:eastAsia="宋体" w:cs="Times New Roman"/>
                <w:color w:val="auto"/>
                <w:kern w:val="0"/>
                <w:sz w:val="21"/>
                <w:szCs w:val="21"/>
                <w:lang w:val="en-US" w:eastAsia="zh-CN"/>
              </w:rPr>
              <w:t>公司拥有宽敞固定的办公场所，办公设备配置齐全，内部局域网等信息化办公平台，极大地提高了公司的工作效率。</w:t>
            </w:r>
            <w:r>
              <w:rPr>
                <w:rFonts w:hint="eastAsia" w:ascii="仿宋_GB2312" w:hAnsi="宋体" w:eastAsia="宋体" w:cs="Times New Roman"/>
                <w:color w:val="auto"/>
                <w:kern w:val="0"/>
                <w:sz w:val="21"/>
                <w:szCs w:val="21"/>
                <w:lang w:val="en-US" w:eastAsia="zh-CN"/>
              </w:rPr>
              <w:br w:type="textWrapping"/>
            </w:r>
            <w:r>
              <w:rPr>
                <w:rFonts w:hint="eastAsia" w:ascii="仿宋_GB2312" w:hAnsi="宋体" w:eastAsia="宋体" w:cs="Times New Roman"/>
                <w:color w:val="auto"/>
                <w:kern w:val="0"/>
                <w:sz w:val="21"/>
                <w:szCs w:val="21"/>
                <w:lang w:val="en-US" w:eastAsia="zh-CN"/>
              </w:rPr>
              <w:t>一流的服务质量；一流的服务水准，热忱的服务态度，是我司一贯的追求。严谨的工作作风，规范化的管理使我司树立了良好的形象和信誉，获得了投资商的一致好评。公司有健全的安全生产管理体制，实行ISO9001全面质量管理体系，有完善的管理制度、操作规程。公司秉承“正，可立身”、“达，可济世”的人文理念服务社会，为社会各界提供优质的产品，一流的服务。以“ 团结敬业、开拓创新、追求卓越”的企业精神，竭诚与社会各界携手，迎接新的挑战，创造新的辉煌。</w:t>
            </w:r>
          </w:p>
          <w:p>
            <w:pPr>
              <w:spacing w:line="620" w:lineRule="exact"/>
              <w:ind w:firstLine="420" w:firstLineChars="200"/>
              <w:rPr>
                <w:rFonts w:ascii="微软雅黑" w:hAnsi="微软雅黑" w:eastAsia="微软雅黑" w:cs="微软雅黑"/>
                <w:b w:val="0"/>
                <w:bCs w:val="0"/>
                <w:i w:val="0"/>
                <w:iCs w:val="0"/>
                <w:caps w:val="0"/>
                <w:color w:val="FF0000"/>
                <w:spacing w:val="0"/>
                <w:sz w:val="21"/>
                <w:szCs w:val="21"/>
                <w:shd w:val="clear" w:fill="FFFFFF"/>
              </w:rPr>
            </w:pPr>
          </w:p>
          <w:p>
            <w:pPr>
              <w:spacing w:line="620" w:lineRule="exact"/>
              <w:rPr>
                <w:rFonts w:hint="default" w:ascii="宋体" w:hAnsi="宋体" w:eastAsia="宋体" w:cs="Times New Roman"/>
                <w:szCs w:val="24"/>
                <w:lang w:val="en-US" w:eastAsia="zh-CN"/>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408"/>
        <w:gridCol w:w="1580"/>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000000" w:themeColor="text1"/>
                <w:kern w:val="0"/>
                <w:sz w:val="21"/>
                <w:szCs w:val="21"/>
                <w:lang w:val="en-US" w:eastAsia="zh-CN" w:bidi="ar"/>
                <w14:textFill>
                  <w14:solidFill>
                    <w14:schemeClr w14:val="tx1"/>
                  </w14:solidFill>
                </w14:textFill>
              </w:rPr>
              <w:t>赵兵</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FF0000"/>
                <w:kern w:val="0"/>
                <w:sz w:val="22"/>
                <w:szCs w:val="22"/>
                <w:lang w:val="en-US" w:eastAsia="zh-CN"/>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000000" w:themeColor="text1"/>
                <w:kern w:val="0"/>
                <w:sz w:val="21"/>
                <w:szCs w:val="21"/>
                <w:lang w:val="en-US" w:eastAsia="zh-CN" w:bidi="ar"/>
                <w14:textFill>
                  <w14:solidFill>
                    <w14:schemeClr w14:val="tx1"/>
                  </w14:solidFill>
                </w14:textFill>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320311********0418</w:t>
            </w:r>
          </w:p>
        </w:tc>
        <w:tc>
          <w:tcPr>
            <w:tcW w:w="2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000000" w:themeColor="text1"/>
                <w:kern w:val="0"/>
                <w:sz w:val="21"/>
                <w:szCs w:val="21"/>
                <w:lang w:val="en-US" w:eastAsia="zh-CN" w:bidi="ar"/>
                <w14:textFill>
                  <w14:solidFill>
                    <w14:schemeClr w14:val="tx1"/>
                  </w14:solidFill>
                </w14:textFill>
              </w:rPr>
              <w:t>给排水工程/建筑工程</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Calibri" w:eastAsia="宋体" w:cs="Times New Roman"/>
                <w:color w:val="auto"/>
                <w:sz w:val="22"/>
                <w:szCs w:val="24"/>
                <w:lang w:eastAsia="zh-CN"/>
              </w:rPr>
              <w:t>环保工程专业承包三级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color w:val="auto"/>
                <w:sz w:val="22"/>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688"/>
        <w:gridCol w:w="138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349"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赵兵</w:t>
            </w:r>
          </w:p>
        </w:tc>
        <w:tc>
          <w:tcPr>
            <w:tcW w:w="1380"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性别</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出生年月</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1973.09</w:t>
            </w:r>
          </w:p>
        </w:tc>
        <w:tc>
          <w:tcPr>
            <w:tcW w:w="1924" w:type="dxa"/>
            <w:vMerge w:val="restart"/>
            <w:vAlign w:val="center"/>
          </w:tcPr>
          <w:p>
            <w:pPr>
              <w:spacing w:line="620" w:lineRule="exact"/>
              <w:jc w:val="center"/>
              <w:rPr>
                <w:rFonts w:hint="eastAsia" w:ascii="仿宋_GB2312" w:hAnsi="Calibri" w:eastAsia="宋体" w:cs="Times New Roman"/>
                <w:sz w:val="22"/>
                <w:szCs w:val="24"/>
                <w:lang w:eastAsia="zh-CN"/>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349" w:type="dxa"/>
            <w:gridSpan w:val="2"/>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工程师</w:t>
            </w:r>
          </w:p>
        </w:tc>
        <w:tc>
          <w:tcPr>
            <w:tcW w:w="1380"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职称专业</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给排水工程</w:t>
            </w:r>
          </w:p>
        </w:tc>
        <w:tc>
          <w:tcPr>
            <w:tcW w:w="1116"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执业资格</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hint="eastAsia" w:ascii="仿宋_GB2312" w:hAnsi="Calibri" w:eastAsia="宋体" w:cs="Times New Roman"/>
                <w:sz w:val="22"/>
                <w:szCs w:val="24"/>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320311********0418</w:t>
            </w:r>
          </w:p>
        </w:tc>
        <w:tc>
          <w:tcPr>
            <w:tcW w:w="2121"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注册证书编号</w:t>
            </w:r>
          </w:p>
        </w:tc>
        <w:tc>
          <w:tcPr>
            <w:tcW w:w="2275"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97"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何时／何校／何专业毕业</w:t>
            </w:r>
          </w:p>
        </w:tc>
        <w:tc>
          <w:tcPr>
            <w:tcW w:w="3501"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1998.07/天津城市建设学院/建筑工程</w:t>
            </w:r>
          </w:p>
        </w:tc>
        <w:tc>
          <w:tcPr>
            <w:tcW w:w="1116"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最高学历</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068"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5年</w:t>
            </w:r>
          </w:p>
        </w:tc>
        <w:tc>
          <w:tcPr>
            <w:tcW w:w="21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275"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color w:val="auto"/>
                <w:sz w:val="22"/>
                <w:szCs w:val="24"/>
                <w:lang w:eastAsia="zh-CN"/>
              </w:rPr>
              <w:t>环保工程专业承包三级</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在何单位、从事何工作、任何职</w:t>
            </w:r>
            <w:r>
              <w:rPr>
                <w:rFonts w:hint="eastAsia" w:ascii="仿宋_GB2312" w:hAnsi="Calibri" w:eastAsia="宋体" w:cs="Times New Roman"/>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2003年4月至2015年5月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在无为县谭树建筑安装有限公司，从事施工工作，担任技术员。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2015年6月至2021年2月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w:t>
            </w:r>
            <w:r>
              <w:rPr>
                <w:rFonts w:hint="default" w:asciiTheme="minorEastAsia" w:hAnsiTheme="minorEastAsia" w:eastAsiaTheme="minorEastAsia" w:cstheme="minorBidi"/>
                <w:b w:val="0"/>
                <w:bCs/>
                <w:kern w:val="2"/>
                <w:sz w:val="21"/>
                <w:szCs w:val="21"/>
                <w:lang w:val="en-US" w:eastAsia="zh-CN" w:bidi="ar-SA"/>
              </w:rPr>
              <w:t>江西缔益建设工程有限公司</w:t>
            </w:r>
            <w:r>
              <w:rPr>
                <w:rFonts w:hint="eastAsia" w:asciiTheme="minorEastAsia" w:hAnsiTheme="minorEastAsia" w:cstheme="minorBidi"/>
                <w:b w:val="0"/>
                <w:bCs/>
                <w:kern w:val="2"/>
                <w:sz w:val="21"/>
                <w:szCs w:val="21"/>
                <w:lang w:val="en-US" w:eastAsia="zh-CN" w:bidi="ar-SA"/>
              </w:rPr>
              <w:t>，从事施工管理，担任技术科长。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2021年3月至今</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在</w:t>
            </w:r>
            <w:r>
              <w:rPr>
                <w:rFonts w:hint="eastAsia" w:ascii="仿宋_GB2312" w:hAnsi="宋体" w:eastAsia="宋体" w:cs="Times New Roman"/>
                <w:color w:val="auto"/>
                <w:kern w:val="0"/>
                <w:sz w:val="21"/>
                <w:szCs w:val="21"/>
                <w:lang w:val="en-US" w:eastAsia="zh-CN"/>
              </w:rPr>
              <w:t>枣庄茂源建筑工程有限公司，从事施工管理，担任技术负责人。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48"/>
        <w:gridCol w:w="2888"/>
        <w:gridCol w:w="1348"/>
        <w:gridCol w:w="14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77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8"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6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4"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exact"/>
          <w:jc w:val="center"/>
        </w:trPr>
        <w:tc>
          <w:tcPr>
            <w:tcW w:w="770"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1</w:t>
            </w:r>
          </w:p>
        </w:tc>
        <w:tc>
          <w:tcPr>
            <w:tcW w:w="1348"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王峰</w:t>
            </w:r>
          </w:p>
        </w:tc>
        <w:tc>
          <w:tcPr>
            <w:tcW w:w="2888"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371102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4719</w:t>
            </w:r>
          </w:p>
        </w:tc>
        <w:tc>
          <w:tcPr>
            <w:tcW w:w="1348"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60"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4" w:type="dxa"/>
            <w:vAlign w:val="top"/>
          </w:tcPr>
          <w:p>
            <w:pPr>
              <w:spacing w:line="620" w:lineRule="exact"/>
              <w:jc w:val="center"/>
              <w:rPr>
                <w:rFonts w:hint="default" w:ascii="仿宋_GB2312" w:hAnsi="Calibri" w:eastAsia="宋体" w:cs="Times New Roman"/>
                <w:b w:val="0"/>
                <w:bCs w:val="0"/>
                <w:color w:val="auto"/>
                <w:kern w:val="2"/>
                <w:sz w:val="22"/>
                <w:szCs w:val="24"/>
                <w:lang w:val="en-US" w:eastAsia="zh-CN" w:bidi="ar-SA"/>
              </w:rPr>
            </w:pPr>
            <w:r>
              <w:rPr>
                <w:rFonts w:hint="eastAsia" w:ascii="仿宋_GB2312" w:hAnsi="Calibri" w:eastAsia="宋体" w:cs="Times New Roman"/>
                <w:b w:val="0"/>
                <w:bCs w:val="0"/>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770"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2</w:t>
            </w:r>
          </w:p>
        </w:tc>
        <w:tc>
          <w:tcPr>
            <w:tcW w:w="1348" w:type="dxa"/>
            <w:vAlign w:val="center"/>
          </w:tcPr>
          <w:p>
            <w:pPr>
              <w:spacing w:line="620" w:lineRule="exact"/>
              <w:ind w:firstLine="220" w:firstLineChars="100"/>
              <w:jc w:val="both"/>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张春杰</w:t>
            </w:r>
          </w:p>
        </w:tc>
        <w:tc>
          <w:tcPr>
            <w:tcW w:w="2888"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370284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002X</w:t>
            </w:r>
          </w:p>
        </w:tc>
        <w:tc>
          <w:tcPr>
            <w:tcW w:w="1348"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60"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4" w:type="dxa"/>
            <w:vAlign w:val="top"/>
          </w:tcPr>
          <w:p>
            <w:pPr>
              <w:spacing w:line="620" w:lineRule="exact"/>
              <w:jc w:val="center"/>
              <w:rPr>
                <w:rFonts w:hint="default" w:ascii="仿宋_GB2312" w:hAnsi="Calibri" w:eastAsia="宋体" w:cs="Times New Roman"/>
                <w:b w:val="0"/>
                <w:bCs w:val="0"/>
                <w:color w:val="auto"/>
                <w:kern w:val="2"/>
                <w:sz w:val="22"/>
                <w:szCs w:val="24"/>
                <w:lang w:val="en-US" w:eastAsia="zh-CN" w:bidi="ar-SA"/>
              </w:rPr>
            </w:pPr>
            <w:r>
              <w:rPr>
                <w:rFonts w:hint="eastAsia" w:ascii="仿宋_GB2312" w:hAnsi="Calibri" w:eastAsia="宋体" w:cs="Times New Roman"/>
                <w:b w:val="0"/>
                <w:bCs w:val="0"/>
                <w:color w:val="auto"/>
                <w:sz w:val="22"/>
                <w:szCs w:val="24"/>
                <w:lang w:val="en-US" w:eastAsia="zh-CN"/>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rPr>
          <w:rFonts w:hint="eastAsia" w:ascii="Calibri" w:hAnsi="Calibri" w:eastAsia="宋体" w:cs="Times New Roman"/>
          <w:b/>
          <w:sz w:val="34"/>
          <w:szCs w:val="24"/>
        </w:rPr>
      </w:pPr>
      <w:r>
        <w:rPr>
          <w:rFonts w:hint="eastAsia" w:ascii="Calibri" w:hAnsi="Calibri" w:eastAsia="宋体" w:cs="Times New Roman"/>
          <w:b/>
          <w:sz w:val="34"/>
          <w:szCs w:val="24"/>
        </w:rPr>
        <w:br w:type="page"/>
      </w: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4"/>
        <w:tblW w:w="10656" w:type="dxa"/>
        <w:jc w:val="center"/>
        <w:tblLayout w:type="fixed"/>
        <w:tblCellMar>
          <w:top w:w="0" w:type="dxa"/>
          <w:left w:w="108" w:type="dxa"/>
          <w:bottom w:w="0" w:type="dxa"/>
          <w:right w:w="108" w:type="dxa"/>
        </w:tblCellMar>
      </w:tblPr>
      <w:tblGrid>
        <w:gridCol w:w="728"/>
        <w:gridCol w:w="884"/>
        <w:gridCol w:w="670"/>
        <w:gridCol w:w="939"/>
        <w:gridCol w:w="2157"/>
        <w:gridCol w:w="2642"/>
        <w:gridCol w:w="2636"/>
      </w:tblGrid>
      <w:tr>
        <w:tblPrEx>
          <w:tblCellMar>
            <w:top w:w="0" w:type="dxa"/>
            <w:left w:w="108" w:type="dxa"/>
            <w:bottom w:w="0" w:type="dxa"/>
            <w:right w:w="108" w:type="dxa"/>
          </w:tblCellMar>
        </w:tblPrEx>
        <w:trPr>
          <w:trHeight w:val="782"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3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57"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3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CellMar>
            <w:top w:w="0" w:type="dxa"/>
            <w:left w:w="108" w:type="dxa"/>
            <w:bottom w:w="0" w:type="dxa"/>
            <w:right w:w="108" w:type="dxa"/>
          </w:tblCellMar>
        </w:tblPrEx>
        <w:trPr>
          <w:cantSplit/>
          <w:trHeight w:val="1543"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FF"/>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赵兵</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320311********0418</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给排水工程/建筑工程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环保工程专业承包三级</w:t>
            </w:r>
          </w:p>
        </w:tc>
      </w:tr>
      <w:tr>
        <w:tblPrEx>
          <w:tblCellMar>
            <w:top w:w="0" w:type="dxa"/>
            <w:left w:w="108" w:type="dxa"/>
            <w:bottom w:w="0" w:type="dxa"/>
            <w:right w:w="108" w:type="dxa"/>
          </w:tblCellMar>
        </w:tblPrEx>
        <w:trPr>
          <w:cantSplit/>
          <w:trHeight w:val="1538"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任春雷</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320321********4214</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环保工程专业承包三级</w:t>
            </w:r>
          </w:p>
        </w:tc>
      </w:tr>
      <w:tr>
        <w:tblPrEx>
          <w:tblCellMar>
            <w:top w:w="0" w:type="dxa"/>
            <w:left w:w="108" w:type="dxa"/>
            <w:bottom w:w="0" w:type="dxa"/>
            <w:right w:w="108" w:type="dxa"/>
          </w:tblCellMar>
        </w:tblPrEx>
        <w:trPr>
          <w:cantSplit/>
          <w:trHeight w:val="199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黄虎</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370883********7216</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环保工程专业承包三级</w:t>
            </w:r>
          </w:p>
        </w:tc>
      </w:tr>
      <w:tr>
        <w:tblPrEx>
          <w:tblCellMar>
            <w:top w:w="0" w:type="dxa"/>
            <w:left w:w="108" w:type="dxa"/>
            <w:bottom w:w="0" w:type="dxa"/>
            <w:right w:w="108" w:type="dxa"/>
          </w:tblCellMar>
        </w:tblPrEx>
        <w:trPr>
          <w:cantSplit/>
          <w:trHeight w:val="1485"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刘波</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110105********613X</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建筑工程/工程管理</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环保工程专业承包三级</w:t>
            </w:r>
          </w:p>
        </w:tc>
      </w:tr>
      <w:tr>
        <w:tblPrEx>
          <w:tblCellMar>
            <w:top w:w="0" w:type="dxa"/>
            <w:left w:w="108" w:type="dxa"/>
            <w:bottom w:w="0" w:type="dxa"/>
            <w:right w:w="108" w:type="dxa"/>
          </w:tblCellMar>
        </w:tblPrEx>
        <w:trPr>
          <w:cantSplit/>
          <w:trHeight w:val="138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刘伟</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370723********6915</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建筑工程/建筑工程管理</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环保工程专业承包三级</w:t>
            </w:r>
          </w:p>
        </w:tc>
      </w:tr>
    </w:tbl>
    <w:p>
      <w:pPr>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sz w:val="34"/>
          <w:szCs w:val="24"/>
          <w:lang w:val="en-US" w:eastAsia="zh-CN"/>
        </w:rPr>
        <w:t>七、</w:t>
      </w:r>
      <w:r>
        <w:rPr>
          <w:rFonts w:hint="eastAsia" w:ascii="Calibri" w:hAnsi="Calibri" w:eastAsia="宋体" w:cs="Times New Roman"/>
          <w:b/>
          <w:sz w:val="34"/>
          <w:szCs w:val="24"/>
        </w:rPr>
        <w:t>技术工人人员名单</w:t>
      </w:r>
    </w:p>
    <w:tbl>
      <w:tblPr>
        <w:tblStyle w:val="4"/>
        <w:tblW w:w="9517" w:type="dxa"/>
        <w:jc w:val="center"/>
        <w:tblLayout w:type="fixed"/>
        <w:tblCellMar>
          <w:top w:w="0" w:type="dxa"/>
          <w:left w:w="108" w:type="dxa"/>
          <w:bottom w:w="0" w:type="dxa"/>
          <w:right w:w="108" w:type="dxa"/>
        </w:tblCellMar>
      </w:tblPr>
      <w:tblGrid>
        <w:gridCol w:w="633"/>
        <w:gridCol w:w="774"/>
        <w:gridCol w:w="1973"/>
        <w:gridCol w:w="1165"/>
        <w:gridCol w:w="1060"/>
        <w:gridCol w:w="1700"/>
        <w:gridCol w:w="1388"/>
        <w:gridCol w:w="824"/>
      </w:tblGrid>
      <w:tr>
        <w:tblPrEx>
          <w:tblCellMar>
            <w:top w:w="0" w:type="dxa"/>
            <w:left w:w="108" w:type="dxa"/>
            <w:bottom w:w="0" w:type="dxa"/>
            <w:right w:w="108" w:type="dxa"/>
          </w:tblCellMar>
        </w:tblPrEx>
        <w:trPr>
          <w:trHeight w:val="1348" w:hRule="exac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序号</w:t>
            </w:r>
          </w:p>
        </w:tc>
        <w:tc>
          <w:tcPr>
            <w:tcW w:w="7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姓名</w:t>
            </w:r>
          </w:p>
        </w:tc>
        <w:tc>
          <w:tcPr>
            <w:tcW w:w="19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身份证号码</w:t>
            </w:r>
          </w:p>
        </w:tc>
        <w:tc>
          <w:tcPr>
            <w:tcW w:w="1165"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技能等级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专业工种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证书编号</w:t>
            </w:r>
          </w:p>
        </w:tc>
        <w:tc>
          <w:tcPr>
            <w:tcW w:w="1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发证单位</w:t>
            </w:r>
          </w:p>
        </w:tc>
        <w:tc>
          <w:tcPr>
            <w:tcW w:w="8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是否</w:t>
            </w:r>
          </w:p>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自有</w:t>
            </w:r>
          </w:p>
        </w:tc>
      </w:tr>
      <w:tr>
        <w:tblPrEx>
          <w:tblCellMar>
            <w:top w:w="0" w:type="dxa"/>
            <w:left w:w="108" w:type="dxa"/>
            <w:bottom w:w="0" w:type="dxa"/>
            <w:right w:w="108" w:type="dxa"/>
          </w:tblCellMar>
        </w:tblPrEx>
        <w:trPr>
          <w:cantSplit/>
          <w:trHeight w:val="1108" w:hRule="exac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774"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李敏</w:t>
            </w:r>
          </w:p>
        </w:tc>
        <w:tc>
          <w:tcPr>
            <w:tcW w:w="197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370481********5725</w:t>
            </w:r>
          </w:p>
        </w:tc>
        <w:tc>
          <w:tcPr>
            <w:tcW w:w="1165"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三级/高级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维修电工</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0715000000302282</w:t>
            </w:r>
          </w:p>
        </w:tc>
        <w:tc>
          <w:tcPr>
            <w:tcW w:w="138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山东省社保厅</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p>
        </w:tc>
        <w:tc>
          <w:tcPr>
            <w:tcW w:w="774"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王文鑫</w:t>
            </w:r>
          </w:p>
        </w:tc>
        <w:tc>
          <w:tcPr>
            <w:tcW w:w="197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371321********7932</w:t>
            </w:r>
          </w:p>
        </w:tc>
        <w:tc>
          <w:tcPr>
            <w:tcW w:w="1165"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电工</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1215162002400269</w:t>
            </w:r>
          </w:p>
        </w:tc>
        <w:tc>
          <w:tcPr>
            <w:tcW w:w="138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临沂市人社局</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p>
        </w:tc>
        <w:tc>
          <w:tcPr>
            <w:tcW w:w="77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张学明</w:t>
            </w:r>
          </w:p>
        </w:tc>
        <w:tc>
          <w:tcPr>
            <w:tcW w:w="197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371427********5515</w:t>
            </w:r>
          </w:p>
        </w:tc>
        <w:tc>
          <w:tcPr>
            <w:tcW w:w="1165"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1915002064408514</w:t>
            </w:r>
          </w:p>
        </w:tc>
        <w:tc>
          <w:tcPr>
            <w:tcW w:w="1388"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11"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w:t>
            </w:r>
          </w:p>
        </w:tc>
        <w:tc>
          <w:tcPr>
            <w:tcW w:w="774"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李宁</w:t>
            </w:r>
          </w:p>
        </w:tc>
        <w:tc>
          <w:tcPr>
            <w:tcW w:w="197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370112********202x</w:t>
            </w:r>
          </w:p>
        </w:tc>
        <w:tc>
          <w:tcPr>
            <w:tcW w:w="1165"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2015002064402823</w:t>
            </w:r>
          </w:p>
        </w:tc>
        <w:tc>
          <w:tcPr>
            <w:tcW w:w="138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w:t>
            </w:r>
          </w:p>
        </w:tc>
        <w:tc>
          <w:tcPr>
            <w:tcW w:w="774"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刘振壮</w:t>
            </w:r>
          </w:p>
        </w:tc>
        <w:tc>
          <w:tcPr>
            <w:tcW w:w="197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371526********4032</w:t>
            </w:r>
          </w:p>
        </w:tc>
        <w:tc>
          <w:tcPr>
            <w:tcW w:w="1165"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191500206440815</w:t>
            </w:r>
          </w:p>
        </w:tc>
        <w:tc>
          <w:tcPr>
            <w:tcW w:w="1388"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w:t>
            </w:r>
          </w:p>
        </w:tc>
        <w:tc>
          <w:tcPr>
            <w:tcW w:w="774"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栾勇</w:t>
            </w:r>
          </w:p>
        </w:tc>
        <w:tc>
          <w:tcPr>
            <w:tcW w:w="197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370105********4737</w:t>
            </w:r>
          </w:p>
        </w:tc>
        <w:tc>
          <w:tcPr>
            <w:tcW w:w="1165"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0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2015002064404454</w:t>
            </w:r>
          </w:p>
        </w:tc>
        <w:tc>
          <w:tcPr>
            <w:tcW w:w="138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7</w:t>
            </w:r>
          </w:p>
        </w:tc>
        <w:tc>
          <w:tcPr>
            <w:tcW w:w="774"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李金来</w:t>
            </w:r>
          </w:p>
        </w:tc>
        <w:tc>
          <w:tcPr>
            <w:tcW w:w="197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371323********2512</w:t>
            </w:r>
          </w:p>
        </w:tc>
        <w:tc>
          <w:tcPr>
            <w:tcW w:w="1165"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0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2015002064400757</w:t>
            </w:r>
          </w:p>
        </w:tc>
        <w:tc>
          <w:tcPr>
            <w:tcW w:w="138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8</w:t>
            </w:r>
          </w:p>
        </w:tc>
        <w:tc>
          <w:tcPr>
            <w:tcW w:w="774"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刘靖</w:t>
            </w:r>
          </w:p>
        </w:tc>
        <w:tc>
          <w:tcPr>
            <w:tcW w:w="197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370104********5527</w:t>
            </w:r>
          </w:p>
        </w:tc>
        <w:tc>
          <w:tcPr>
            <w:tcW w:w="1165" w:type="dxa"/>
            <w:tcBorders>
              <w:top w:val="nil"/>
              <w:left w:val="nil"/>
              <w:bottom w:val="single" w:color="auto" w:sz="4" w:space="0"/>
              <w:right w:val="nil"/>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0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2015002064400780</w:t>
            </w:r>
          </w:p>
        </w:tc>
        <w:tc>
          <w:tcPr>
            <w:tcW w:w="138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08"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9</w:t>
            </w:r>
          </w:p>
        </w:tc>
        <w:tc>
          <w:tcPr>
            <w:tcW w:w="774"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胡敬敬</w:t>
            </w:r>
          </w:p>
        </w:tc>
        <w:tc>
          <w:tcPr>
            <w:tcW w:w="197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371302********2521</w:t>
            </w:r>
          </w:p>
        </w:tc>
        <w:tc>
          <w:tcPr>
            <w:tcW w:w="1165"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0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2015002064401299</w:t>
            </w:r>
          </w:p>
        </w:tc>
        <w:tc>
          <w:tcPr>
            <w:tcW w:w="138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1122" w:hRule="exact"/>
          <w:jc w:val="center"/>
        </w:trPr>
        <w:tc>
          <w:tcPr>
            <w:tcW w:w="6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w:t>
            </w:r>
          </w:p>
        </w:tc>
        <w:tc>
          <w:tcPr>
            <w:tcW w:w="774"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孙月涛</w:t>
            </w:r>
          </w:p>
        </w:tc>
        <w:tc>
          <w:tcPr>
            <w:tcW w:w="197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320721********161x</w:t>
            </w:r>
          </w:p>
        </w:tc>
        <w:tc>
          <w:tcPr>
            <w:tcW w:w="1165"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0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2015002064401300</w:t>
            </w:r>
          </w:p>
        </w:tc>
        <w:tc>
          <w:tcPr>
            <w:tcW w:w="138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4"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r>
        <w:rPr>
          <w:rFonts w:hint="default" w:eastAsia="宋体"/>
          <w:lang w:val="en-US" w:eastAsia="zh-CN"/>
        </w:rPr>
        <w:drawing>
          <wp:inline distT="0" distB="0" distL="114300" distR="114300">
            <wp:extent cx="5248275" cy="7196455"/>
            <wp:effectExtent l="0" t="0" r="9525" b="4445"/>
            <wp:docPr id="1" name="图片 1" descr="枣庄茂源环保工程技术负责人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枣庄茂源环保工程技术负责人业绩表"/>
                    <pic:cNvPicPr>
                      <a:picLocks noChangeAspect="1"/>
                    </pic:cNvPicPr>
                  </pic:nvPicPr>
                  <pic:blipFill>
                    <a:blip r:embed="rId4"/>
                    <a:stretch>
                      <a:fillRect/>
                    </a:stretch>
                  </pic:blipFill>
                  <pic:spPr>
                    <a:xfrm>
                      <a:off x="0" y="0"/>
                      <a:ext cx="5248275" cy="719645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E3A20"/>
    <w:rsid w:val="00A94E36"/>
    <w:rsid w:val="01173F84"/>
    <w:rsid w:val="015042E9"/>
    <w:rsid w:val="016334CF"/>
    <w:rsid w:val="017561BF"/>
    <w:rsid w:val="023960A5"/>
    <w:rsid w:val="026A5FE0"/>
    <w:rsid w:val="02C03FAD"/>
    <w:rsid w:val="031E1336"/>
    <w:rsid w:val="03257328"/>
    <w:rsid w:val="03571A05"/>
    <w:rsid w:val="03A7564A"/>
    <w:rsid w:val="03DD046A"/>
    <w:rsid w:val="04C518CD"/>
    <w:rsid w:val="059278EF"/>
    <w:rsid w:val="05972278"/>
    <w:rsid w:val="05B60AEB"/>
    <w:rsid w:val="05FA48DF"/>
    <w:rsid w:val="06023127"/>
    <w:rsid w:val="061C3169"/>
    <w:rsid w:val="062B5829"/>
    <w:rsid w:val="06C67027"/>
    <w:rsid w:val="06CC4CEC"/>
    <w:rsid w:val="06CD4716"/>
    <w:rsid w:val="06D078AE"/>
    <w:rsid w:val="06DC4838"/>
    <w:rsid w:val="06F6730B"/>
    <w:rsid w:val="071C01B4"/>
    <w:rsid w:val="07285AF5"/>
    <w:rsid w:val="07740A43"/>
    <w:rsid w:val="0787567F"/>
    <w:rsid w:val="080D451B"/>
    <w:rsid w:val="08CA269C"/>
    <w:rsid w:val="0951328E"/>
    <w:rsid w:val="0A1862C7"/>
    <w:rsid w:val="0AFB0EB8"/>
    <w:rsid w:val="0C924367"/>
    <w:rsid w:val="0CDD6B1E"/>
    <w:rsid w:val="0D006BA6"/>
    <w:rsid w:val="0D01331F"/>
    <w:rsid w:val="0D037B58"/>
    <w:rsid w:val="0D4A03E4"/>
    <w:rsid w:val="0E73657E"/>
    <w:rsid w:val="0E903A31"/>
    <w:rsid w:val="0E9760BD"/>
    <w:rsid w:val="0EE65F5D"/>
    <w:rsid w:val="0F0F01EE"/>
    <w:rsid w:val="0F8C7F95"/>
    <w:rsid w:val="0F9D69AE"/>
    <w:rsid w:val="0FAA3771"/>
    <w:rsid w:val="0FD769F4"/>
    <w:rsid w:val="103914F0"/>
    <w:rsid w:val="10843F14"/>
    <w:rsid w:val="109A7D3D"/>
    <w:rsid w:val="10D82E8B"/>
    <w:rsid w:val="118B78BB"/>
    <w:rsid w:val="11C21418"/>
    <w:rsid w:val="12BC3522"/>
    <w:rsid w:val="12C408C3"/>
    <w:rsid w:val="130F5B4A"/>
    <w:rsid w:val="13B94A0E"/>
    <w:rsid w:val="13D163BB"/>
    <w:rsid w:val="1411333C"/>
    <w:rsid w:val="14687518"/>
    <w:rsid w:val="15214F80"/>
    <w:rsid w:val="153A0AA5"/>
    <w:rsid w:val="15736BB1"/>
    <w:rsid w:val="157470AB"/>
    <w:rsid w:val="163B3CD9"/>
    <w:rsid w:val="16844A3F"/>
    <w:rsid w:val="16B82303"/>
    <w:rsid w:val="16DD4F1A"/>
    <w:rsid w:val="17514A32"/>
    <w:rsid w:val="17743A33"/>
    <w:rsid w:val="17DA115C"/>
    <w:rsid w:val="17F63059"/>
    <w:rsid w:val="185B282B"/>
    <w:rsid w:val="186E4E90"/>
    <w:rsid w:val="18F111BA"/>
    <w:rsid w:val="191848CE"/>
    <w:rsid w:val="191872DE"/>
    <w:rsid w:val="196941CC"/>
    <w:rsid w:val="19ED1F9A"/>
    <w:rsid w:val="1A1E4C09"/>
    <w:rsid w:val="1AA83310"/>
    <w:rsid w:val="1B2D64BC"/>
    <w:rsid w:val="1C4137DA"/>
    <w:rsid w:val="1C4D320E"/>
    <w:rsid w:val="1D3A43A5"/>
    <w:rsid w:val="1DEB6492"/>
    <w:rsid w:val="1E676A6D"/>
    <w:rsid w:val="1E85628E"/>
    <w:rsid w:val="1F3D0D04"/>
    <w:rsid w:val="2025673C"/>
    <w:rsid w:val="2056110F"/>
    <w:rsid w:val="207F4576"/>
    <w:rsid w:val="213F41F4"/>
    <w:rsid w:val="216214B6"/>
    <w:rsid w:val="219869E3"/>
    <w:rsid w:val="224D4E73"/>
    <w:rsid w:val="22734FB8"/>
    <w:rsid w:val="227A2138"/>
    <w:rsid w:val="228445F0"/>
    <w:rsid w:val="22AA54F2"/>
    <w:rsid w:val="22D14028"/>
    <w:rsid w:val="230D7DD6"/>
    <w:rsid w:val="232B3FC0"/>
    <w:rsid w:val="23A267D6"/>
    <w:rsid w:val="23EC059A"/>
    <w:rsid w:val="24062838"/>
    <w:rsid w:val="246413DB"/>
    <w:rsid w:val="24A1731A"/>
    <w:rsid w:val="24B40F52"/>
    <w:rsid w:val="25CC70F4"/>
    <w:rsid w:val="26484ECE"/>
    <w:rsid w:val="26707415"/>
    <w:rsid w:val="27120037"/>
    <w:rsid w:val="276F449F"/>
    <w:rsid w:val="28072DA6"/>
    <w:rsid w:val="28B61CC2"/>
    <w:rsid w:val="29514286"/>
    <w:rsid w:val="29834A27"/>
    <w:rsid w:val="2A2959F9"/>
    <w:rsid w:val="2A346E1D"/>
    <w:rsid w:val="2B685554"/>
    <w:rsid w:val="2BD25840"/>
    <w:rsid w:val="2BED6763"/>
    <w:rsid w:val="2C451874"/>
    <w:rsid w:val="2CF849DA"/>
    <w:rsid w:val="2DD3300C"/>
    <w:rsid w:val="2EF33052"/>
    <w:rsid w:val="2FA27B54"/>
    <w:rsid w:val="2FF54586"/>
    <w:rsid w:val="306E4F56"/>
    <w:rsid w:val="30A97A9F"/>
    <w:rsid w:val="30C727D3"/>
    <w:rsid w:val="317E12FC"/>
    <w:rsid w:val="317F269B"/>
    <w:rsid w:val="319E325E"/>
    <w:rsid w:val="31AF702B"/>
    <w:rsid w:val="321D29EF"/>
    <w:rsid w:val="32563B00"/>
    <w:rsid w:val="3313196A"/>
    <w:rsid w:val="33BE52EA"/>
    <w:rsid w:val="33C61FB7"/>
    <w:rsid w:val="33F55633"/>
    <w:rsid w:val="340B4B60"/>
    <w:rsid w:val="341D37AB"/>
    <w:rsid w:val="34414C15"/>
    <w:rsid w:val="346A3554"/>
    <w:rsid w:val="34931E83"/>
    <w:rsid w:val="34DE64F0"/>
    <w:rsid w:val="350A2DEA"/>
    <w:rsid w:val="353968D2"/>
    <w:rsid w:val="35826A30"/>
    <w:rsid w:val="35BC5118"/>
    <w:rsid w:val="36BE253E"/>
    <w:rsid w:val="37176A2A"/>
    <w:rsid w:val="375A5B7C"/>
    <w:rsid w:val="3798491F"/>
    <w:rsid w:val="37C50163"/>
    <w:rsid w:val="38AC50E5"/>
    <w:rsid w:val="38EF0383"/>
    <w:rsid w:val="390C1F30"/>
    <w:rsid w:val="39A032EE"/>
    <w:rsid w:val="39A051D3"/>
    <w:rsid w:val="3A9A5EF5"/>
    <w:rsid w:val="3AD474F0"/>
    <w:rsid w:val="3B7E47F9"/>
    <w:rsid w:val="3BCA0E0D"/>
    <w:rsid w:val="3C3346B7"/>
    <w:rsid w:val="3E4041E8"/>
    <w:rsid w:val="3EDC2784"/>
    <w:rsid w:val="3EFB4584"/>
    <w:rsid w:val="3F425969"/>
    <w:rsid w:val="3F606341"/>
    <w:rsid w:val="3F724A58"/>
    <w:rsid w:val="3FA36C33"/>
    <w:rsid w:val="3FA57E4B"/>
    <w:rsid w:val="408B1798"/>
    <w:rsid w:val="40A378C2"/>
    <w:rsid w:val="41487914"/>
    <w:rsid w:val="4151494F"/>
    <w:rsid w:val="429B4A42"/>
    <w:rsid w:val="43900240"/>
    <w:rsid w:val="43E144CF"/>
    <w:rsid w:val="4428051B"/>
    <w:rsid w:val="450233D5"/>
    <w:rsid w:val="45FE2203"/>
    <w:rsid w:val="463E614A"/>
    <w:rsid w:val="46695FEE"/>
    <w:rsid w:val="46A50FAB"/>
    <w:rsid w:val="46A71F3A"/>
    <w:rsid w:val="47827383"/>
    <w:rsid w:val="484227D7"/>
    <w:rsid w:val="49762D27"/>
    <w:rsid w:val="49F57159"/>
    <w:rsid w:val="4A1A67D0"/>
    <w:rsid w:val="4AD92BE7"/>
    <w:rsid w:val="4B4C54A0"/>
    <w:rsid w:val="4B9D1A43"/>
    <w:rsid w:val="4BE73DDE"/>
    <w:rsid w:val="4C0C4AC4"/>
    <w:rsid w:val="4C6D69DB"/>
    <w:rsid w:val="4C973AA9"/>
    <w:rsid w:val="4CD91382"/>
    <w:rsid w:val="4CE95767"/>
    <w:rsid w:val="4D074DFA"/>
    <w:rsid w:val="4D685EA4"/>
    <w:rsid w:val="4DEA6BDC"/>
    <w:rsid w:val="4E1E24AB"/>
    <w:rsid w:val="4E5F40FC"/>
    <w:rsid w:val="4F434C7A"/>
    <w:rsid w:val="4F6668E2"/>
    <w:rsid w:val="4F8C1D13"/>
    <w:rsid w:val="50010B3B"/>
    <w:rsid w:val="50E63B10"/>
    <w:rsid w:val="512F17E1"/>
    <w:rsid w:val="513B02E5"/>
    <w:rsid w:val="51DE42DA"/>
    <w:rsid w:val="51FD2079"/>
    <w:rsid w:val="52913369"/>
    <w:rsid w:val="53363FF1"/>
    <w:rsid w:val="535F3F06"/>
    <w:rsid w:val="537E4940"/>
    <w:rsid w:val="53AF26ED"/>
    <w:rsid w:val="53D53D8B"/>
    <w:rsid w:val="53E14732"/>
    <w:rsid w:val="546E0D99"/>
    <w:rsid w:val="54916055"/>
    <w:rsid w:val="549A07F8"/>
    <w:rsid w:val="558A0FBE"/>
    <w:rsid w:val="561D3E9B"/>
    <w:rsid w:val="56942E81"/>
    <w:rsid w:val="5717643F"/>
    <w:rsid w:val="573160EC"/>
    <w:rsid w:val="581B52DF"/>
    <w:rsid w:val="58250FC2"/>
    <w:rsid w:val="58491D96"/>
    <w:rsid w:val="586477A3"/>
    <w:rsid w:val="587B112A"/>
    <w:rsid w:val="5976615E"/>
    <w:rsid w:val="5A137B3E"/>
    <w:rsid w:val="5A39714C"/>
    <w:rsid w:val="5B4231A2"/>
    <w:rsid w:val="5B7304DE"/>
    <w:rsid w:val="5BA75E1C"/>
    <w:rsid w:val="5BAA2659"/>
    <w:rsid w:val="5BD8368B"/>
    <w:rsid w:val="5C441AA6"/>
    <w:rsid w:val="5C5B7A98"/>
    <w:rsid w:val="5CD8473C"/>
    <w:rsid w:val="5CDE0000"/>
    <w:rsid w:val="5CFC0C99"/>
    <w:rsid w:val="5D0A1ABE"/>
    <w:rsid w:val="5D0B03C2"/>
    <w:rsid w:val="5D2966A0"/>
    <w:rsid w:val="5D6E571A"/>
    <w:rsid w:val="5DEB1672"/>
    <w:rsid w:val="5ECC77A1"/>
    <w:rsid w:val="5F1C4EB5"/>
    <w:rsid w:val="5F301715"/>
    <w:rsid w:val="5F865A31"/>
    <w:rsid w:val="5FBA71C6"/>
    <w:rsid w:val="5FEC2C48"/>
    <w:rsid w:val="604E7D0D"/>
    <w:rsid w:val="6052330E"/>
    <w:rsid w:val="60D00A87"/>
    <w:rsid w:val="60EE54D0"/>
    <w:rsid w:val="6102272B"/>
    <w:rsid w:val="6131171F"/>
    <w:rsid w:val="61C768DB"/>
    <w:rsid w:val="61ED0ADD"/>
    <w:rsid w:val="624128AC"/>
    <w:rsid w:val="628C4143"/>
    <w:rsid w:val="62A2153E"/>
    <w:rsid w:val="630964C0"/>
    <w:rsid w:val="638073FC"/>
    <w:rsid w:val="63D27DDA"/>
    <w:rsid w:val="641D26AB"/>
    <w:rsid w:val="6445672F"/>
    <w:rsid w:val="64A11E5F"/>
    <w:rsid w:val="650254A9"/>
    <w:rsid w:val="65680082"/>
    <w:rsid w:val="65D82FA3"/>
    <w:rsid w:val="66EE6EFC"/>
    <w:rsid w:val="67A07502"/>
    <w:rsid w:val="680E5086"/>
    <w:rsid w:val="68177533"/>
    <w:rsid w:val="681846E3"/>
    <w:rsid w:val="68EE26B5"/>
    <w:rsid w:val="69080598"/>
    <w:rsid w:val="691D34CF"/>
    <w:rsid w:val="69331857"/>
    <w:rsid w:val="69F22EF5"/>
    <w:rsid w:val="6A525A42"/>
    <w:rsid w:val="6A5556A4"/>
    <w:rsid w:val="6A5E2FAD"/>
    <w:rsid w:val="6ABD31E1"/>
    <w:rsid w:val="6B287337"/>
    <w:rsid w:val="6B404172"/>
    <w:rsid w:val="6B953FC7"/>
    <w:rsid w:val="6B98163C"/>
    <w:rsid w:val="6C755561"/>
    <w:rsid w:val="6C8229BB"/>
    <w:rsid w:val="6CF10800"/>
    <w:rsid w:val="6D270DC0"/>
    <w:rsid w:val="6D464EAB"/>
    <w:rsid w:val="6E9B0220"/>
    <w:rsid w:val="6FDC0935"/>
    <w:rsid w:val="6FE7191A"/>
    <w:rsid w:val="70261378"/>
    <w:rsid w:val="708D139C"/>
    <w:rsid w:val="70A91A7C"/>
    <w:rsid w:val="70F435BA"/>
    <w:rsid w:val="70FF46A7"/>
    <w:rsid w:val="715B7CA8"/>
    <w:rsid w:val="71897D8C"/>
    <w:rsid w:val="72C072FE"/>
    <w:rsid w:val="736570FC"/>
    <w:rsid w:val="73CC6401"/>
    <w:rsid w:val="743A0360"/>
    <w:rsid w:val="746A6228"/>
    <w:rsid w:val="74AA018D"/>
    <w:rsid w:val="74B53BAD"/>
    <w:rsid w:val="74E10C20"/>
    <w:rsid w:val="75075AD2"/>
    <w:rsid w:val="751B727D"/>
    <w:rsid w:val="755B4E60"/>
    <w:rsid w:val="75907631"/>
    <w:rsid w:val="75B34D9E"/>
    <w:rsid w:val="7601434F"/>
    <w:rsid w:val="76096C96"/>
    <w:rsid w:val="761207D6"/>
    <w:rsid w:val="764A6AD0"/>
    <w:rsid w:val="769E2AB6"/>
    <w:rsid w:val="77EA6573"/>
    <w:rsid w:val="78156D85"/>
    <w:rsid w:val="78160D1E"/>
    <w:rsid w:val="782D078A"/>
    <w:rsid w:val="78C60A74"/>
    <w:rsid w:val="79642EDA"/>
    <w:rsid w:val="796E5789"/>
    <w:rsid w:val="79A22FB1"/>
    <w:rsid w:val="79CE10AA"/>
    <w:rsid w:val="7A3E51B6"/>
    <w:rsid w:val="7AC61330"/>
    <w:rsid w:val="7B076188"/>
    <w:rsid w:val="7B3E6084"/>
    <w:rsid w:val="7B44654A"/>
    <w:rsid w:val="7CBF0A7C"/>
    <w:rsid w:val="7CD54980"/>
    <w:rsid w:val="7D2A2313"/>
    <w:rsid w:val="7DC07F47"/>
    <w:rsid w:val="7E0B3C4C"/>
    <w:rsid w:val="7E1578BF"/>
    <w:rsid w:val="7E8012FD"/>
    <w:rsid w:val="7EF42106"/>
    <w:rsid w:val="7F1F2F22"/>
    <w:rsid w:val="7FB4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2021-04-18T06:49:00Z</cp:lastPrinted>
  <dcterms:modified xsi:type="dcterms:W3CDTF">2021-05-04T14:51:46Z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FA38C31084174CDE8838F46231E36588</vt:lpwstr>
  </property>
</Properties>
</file>