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2D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</w:pPr>
    </w:p>
    <w:p w14:paraId="110F05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企业吸纳就业困难人员社保补贴申领指南</w:t>
      </w:r>
    </w:p>
    <w:p w14:paraId="673114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80" w:firstLineChars="200"/>
        <w:jc w:val="both"/>
        <w:textAlignment w:val="auto"/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</w:pPr>
    </w:p>
    <w:p w14:paraId="1C0A1C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一、文件依据</w:t>
      </w:r>
    </w:p>
    <w:p w14:paraId="4B8C38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市财政局、市人力资源社会保障局关于印发《枣庄市就业补助资金管理办法》的通知（枣财社〔2025〕14号）。</w:t>
      </w:r>
    </w:p>
    <w:p w14:paraId="15EFDE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二、申报条件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</w:t>
      </w:r>
    </w:p>
    <w:p w14:paraId="2B1918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对招用就业困难人员并缴纳社会保险费的单位，以及通过公益性岗位安置就业困难人员并缴纳社会保险费的单位，按其为就业困难人员实际缴纳的社会保险费给予补贴，不包括就业困难人员个人应缴纳的部分。</w:t>
      </w:r>
    </w:p>
    <w:p w14:paraId="2BEE0F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补贴期限除对距法定退休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年龄不足5年的就业困难人员可延长至退休外，其余人员最长不超过3年（以初次核定其享受社会保险补贴时年龄为准）。</w:t>
      </w:r>
    </w:p>
    <w:p w14:paraId="7035E7C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申请材料</w:t>
      </w:r>
    </w:p>
    <w:p w14:paraId="52030BC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《用人单位吸纳就业困难人员社保补贴和岗位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补贴申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领表》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"/>
        </w:rPr>
        <w:t>；</w:t>
      </w:r>
    </w:p>
    <w:p w14:paraId="05FA51D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2.营业执照复印件；</w:t>
      </w:r>
    </w:p>
    <w:p w14:paraId="5D99558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用人单位吸纳就业困难人员银行代单位发放工资明细账（单）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"/>
        </w:rPr>
        <w:t>；</w:t>
      </w:r>
    </w:p>
    <w:p w14:paraId="4B3704D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社保、医疗保险缴费明细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打印个人明细单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"/>
        </w:rPr>
        <w:t>）；</w:t>
      </w:r>
    </w:p>
    <w:p w14:paraId="541AEBF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5.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单位在银行开立的基本账户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复印件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"/>
        </w:rPr>
        <w:t>；</w:t>
      </w:r>
    </w:p>
    <w:p w14:paraId="0E311A6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6.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劳动合同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"/>
        </w:rPr>
        <w:t>；</w:t>
      </w:r>
    </w:p>
    <w:p w14:paraId="56AD51C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7.用人单位招用就业困难人员社保补贴花名册。</w:t>
      </w:r>
    </w:p>
    <w:p w14:paraId="52F97DF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 w:bidi="ar-SA"/>
        </w:rPr>
        <w:t>注意：材料需加盖公章。</w:t>
      </w:r>
    </w:p>
    <w:p w14:paraId="336521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四、办理流程</w:t>
      </w:r>
    </w:p>
    <w:p w14:paraId="064D0F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1.申请：负责人员携带补贴申报材料到高新区人力资源工作组现场提交材料。</w:t>
      </w:r>
    </w:p>
    <w:p w14:paraId="300A47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2.受理：审查申请材料是否真实、合法、齐全。</w:t>
      </w:r>
    </w:p>
    <w:p w14:paraId="3F188C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3.审核：审核不通过，告知原因，退回材料；审核通过，申请补贴资金。</w:t>
      </w:r>
    </w:p>
    <w:p w14:paraId="75510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4.办结：资金到位后，拨付到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公司账户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4E74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五、办理时限</w:t>
      </w:r>
    </w:p>
    <w:p w14:paraId="4D7635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20—30个工作日审核完成并公示（不含现场考察及资金审批拨付时间）</w:t>
      </w:r>
    </w:p>
    <w:p w14:paraId="41BA44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六、办理地点及服务电话</w:t>
      </w:r>
    </w:p>
    <w:p w14:paraId="3D715F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地点：枣庄市高新区光明西路1677号浙商总部大厦枣庄市高新区社会事务综合服务中心3楼303室。</w:t>
      </w:r>
    </w:p>
    <w:p w14:paraId="550059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电话：0632-8691030</w:t>
      </w:r>
    </w:p>
    <w:p w14:paraId="50EAA8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</w:t>
      </w:r>
    </w:p>
    <w:p w14:paraId="541354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 w14:paraId="14D026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 w14:paraId="342969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jc w:val="both"/>
        <w:textAlignment w:val="auto"/>
        <w:rPr>
          <w:rFonts w:hint="default"/>
          <w:sz w:val="32"/>
          <w:szCs w:val="32"/>
          <w:lang w:val="en-US" w:eastAsia="zh-CN"/>
        </w:rPr>
      </w:pPr>
    </w:p>
    <w:p w14:paraId="2302B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</w:pPr>
    </w:p>
    <w:sectPr>
      <w:pgSz w:w="11906" w:h="16838"/>
      <w:pgMar w:top="2041" w:right="1587" w:bottom="204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AAD657"/>
    <w:multiLevelType w:val="singleLevel"/>
    <w:tmpl w:val="2EAAD65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C4DB787"/>
    <w:multiLevelType w:val="singleLevel"/>
    <w:tmpl w:val="3C4DB7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B2F97"/>
    <w:rsid w:val="137061DE"/>
    <w:rsid w:val="19407454"/>
    <w:rsid w:val="32EE4C0E"/>
    <w:rsid w:val="51033FCC"/>
    <w:rsid w:val="52C7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unhideWhenUsed/>
    <w:qFormat/>
    <w:uiPriority w:val="99"/>
    <w:rPr>
      <w:rFonts w:ascii="Microsoft YaHei UI" w:eastAsia="Microsoft YaHei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582</Words>
  <Characters>610</Characters>
  <Lines>0</Lines>
  <Paragraphs>0</Paragraphs>
  <TotalTime>47</TotalTime>
  <ScaleCrop>false</ScaleCrop>
  <LinksUpToDate>false</LinksUpToDate>
  <CharactersWithSpaces>615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2025-11-14T07:32:00Z</dcterms:created>
  <dc:creator>Admin</dc:creator>
  <cp:lastModifiedBy>Sonare</cp:lastModifiedBy>
  <dcterms:modified xsi:type="dcterms:W3CDTF">2026-01-05T02:27:52Z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E51EFD97C2B24E4B98F66EFD76D5FA1A</vt:lpwstr>
  </property>
  <property fmtid="{D5CDD505-2E9C-101B-9397-08002B2CF9AE}" pid="4" name="KSOTemplateDocerSaveRecord">
    <vt:lpwstr>eyJoZGlkIjoiOGNmNTdiOWVhMGIxMTU2MmExODQ4MzA2MjcyMTRlZDciLCJ1c2VySWQiOiI1MjU1NzQ0MTEifQ==</vt:lpwstr>
  </property>
</Properties>
</file>