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80" w:tblpY="2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0"/>
        <w:gridCol w:w="840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4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山东东滕阿胶有限公司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第七届枣庄市乡村之星人选公示名单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zVlNDFkYjVmN2VkMTMxZTk3ODVlZmJmZDAyNDYifQ=="/>
  </w:docVars>
  <w:rsids>
    <w:rsidRoot w:val="62392E54"/>
    <w:rsid w:val="41C619C7"/>
    <w:rsid w:val="623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2</TotalTime>
  <ScaleCrop>false</ScaleCrop>
  <LinksUpToDate>false</LinksUpToDate>
  <CharactersWithSpaces>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2022-10-12T02:31:00Z</dcterms:created>
  <dc:creator>嗯！</dc:creator>
  <cp:lastModifiedBy>WPS_1525767323</cp:lastModifiedBy>
  <dcterms:modified xsi:type="dcterms:W3CDTF">2023-12-14T01:31:39Z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052694F5E401493FB165DE6BBC3333F2</vt:lpwstr>
  </property>
</Properties>
</file>