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枣庄高新区第一届科技创新产业化项目大赛报名表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02"/>
        <w:gridCol w:w="992"/>
        <w:gridCol w:w="1040"/>
        <w:gridCol w:w="1086"/>
        <w:gridCol w:w="1192"/>
        <w:gridCol w:w="110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8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企业名称（盖章）</w:t>
            </w:r>
          </w:p>
        </w:tc>
        <w:tc>
          <w:tcPr>
            <w:tcW w:w="7118" w:type="dxa"/>
            <w:gridSpan w:val="7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8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法人代表（项目负责人）</w:t>
            </w:r>
          </w:p>
        </w:tc>
        <w:tc>
          <w:tcPr>
            <w:tcW w:w="2834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198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178" w:type="dxa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2834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198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8" w:type="dxa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成立时间</w:t>
            </w:r>
          </w:p>
        </w:tc>
        <w:tc>
          <w:tcPr>
            <w:tcW w:w="2834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注册地址</w:t>
            </w:r>
          </w:p>
        </w:tc>
        <w:tc>
          <w:tcPr>
            <w:tcW w:w="3198" w:type="dxa"/>
            <w:gridSpan w:val="3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8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人员基本情况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职工总人数</w:t>
            </w: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科技人员数</w:t>
            </w:r>
          </w:p>
        </w:tc>
        <w:tc>
          <w:tcPr>
            <w:tcW w:w="11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科技人员占比%</w:t>
            </w:r>
          </w:p>
        </w:tc>
        <w:tc>
          <w:tcPr>
            <w:tcW w:w="90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高端人才数量</w:t>
            </w: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例如院士、泰山产业领军人才等）</w:t>
            </w: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高端人才合作类型</w:t>
            </w:r>
          </w:p>
        </w:tc>
        <w:tc>
          <w:tcPr>
            <w:tcW w:w="3198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）全职    （  ）兼职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78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知识产权情况</w:t>
            </w:r>
          </w:p>
        </w:tc>
        <w:tc>
          <w:tcPr>
            <w:tcW w:w="1794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发明专利数</w:t>
            </w:r>
          </w:p>
        </w:tc>
        <w:tc>
          <w:tcPr>
            <w:tcW w:w="2126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实用新型专利数</w:t>
            </w:r>
          </w:p>
        </w:tc>
        <w:tc>
          <w:tcPr>
            <w:tcW w:w="2292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软件著作权数</w:t>
            </w:r>
          </w:p>
        </w:tc>
        <w:tc>
          <w:tcPr>
            <w:tcW w:w="90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自主研发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受让、受赠</w:t>
            </w: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自主研发</w:t>
            </w: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受让、受赠</w:t>
            </w:r>
          </w:p>
        </w:tc>
        <w:tc>
          <w:tcPr>
            <w:tcW w:w="11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自主研发</w:t>
            </w:r>
          </w:p>
        </w:tc>
        <w:tc>
          <w:tcPr>
            <w:tcW w:w="110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受让、受赠</w:t>
            </w:r>
          </w:p>
        </w:tc>
        <w:tc>
          <w:tcPr>
            <w:tcW w:w="90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8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经营情况</w:t>
            </w:r>
          </w:p>
        </w:tc>
        <w:tc>
          <w:tcPr>
            <w:tcW w:w="80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净资产</w:t>
            </w:r>
          </w:p>
        </w:tc>
        <w:tc>
          <w:tcPr>
            <w:tcW w:w="10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销售收入</w:t>
            </w:r>
          </w:p>
        </w:tc>
        <w:tc>
          <w:tcPr>
            <w:tcW w:w="1086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利润总额</w:t>
            </w:r>
          </w:p>
        </w:tc>
        <w:tc>
          <w:tcPr>
            <w:tcW w:w="119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高新产品收入（万元）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研发费用(万元)</w:t>
            </w:r>
          </w:p>
        </w:tc>
        <w:tc>
          <w:tcPr>
            <w:tcW w:w="906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研发占比（%）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6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8" w:type="dxa"/>
            <w:vMerge w:val="restart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创新能力</w:t>
            </w:r>
          </w:p>
        </w:tc>
        <w:tc>
          <w:tcPr>
            <w:tcW w:w="802" w:type="dxa"/>
            <w:vMerge w:val="restart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资质荣誉</w:t>
            </w: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</w:t>
            </w:r>
          </w:p>
        </w:tc>
        <w:tc>
          <w:tcPr>
            <w:tcW w:w="5324" w:type="dxa"/>
            <w:gridSpan w:val="5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（填写资质荣誉名称）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78" w:type="dxa"/>
            <w:vMerge w:val="continue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Merge w:val="continue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</w:t>
            </w:r>
          </w:p>
        </w:tc>
        <w:tc>
          <w:tcPr>
            <w:tcW w:w="5324" w:type="dxa"/>
            <w:gridSpan w:val="5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8" w:type="dxa"/>
            <w:vMerge w:val="continue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Merge w:val="continue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市级</w:t>
            </w:r>
          </w:p>
        </w:tc>
        <w:tc>
          <w:tcPr>
            <w:tcW w:w="5324" w:type="dxa"/>
            <w:gridSpan w:val="5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产学研合作情况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近两年承担的国家、省、市级项目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（主要填写项目名称和申报时间）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8" w:type="dxa"/>
            <w:vMerge w:val="restart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项目情况</w:t>
            </w:r>
          </w:p>
        </w:tc>
        <w:tc>
          <w:tcPr>
            <w:tcW w:w="80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项目介绍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（从项目背景、经营理念、业务拓展等方面的）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商业能力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（从市场前景、盈利能力、融资情况等方面）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团队能力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（从团队架构、团队分工、团队人员擅长领域、业务互补等方面）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8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技术能力</w:t>
            </w:r>
          </w:p>
        </w:tc>
        <w:tc>
          <w:tcPr>
            <w:tcW w:w="6316" w:type="dxa"/>
            <w:gridSpan w:val="6"/>
            <w:noWrap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（从技术创新性、先进性、实用性和成熟度等方面）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78" w:type="dxa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5112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企业申报前一年内未发生重大安全、重大质量事故或严重环境违法行为</w:t>
            </w:r>
          </w:p>
        </w:tc>
        <w:tc>
          <w:tcPr>
            <w:tcW w:w="2006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）是  （  ）否</w:t>
            </w:r>
          </w:p>
        </w:tc>
      </w:tr>
    </w:tbl>
    <w:p>
      <w:pPr>
        <w:spacing w:line="60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备注：报名时，企业需填写大赛报名表、提供参赛企业法人（团队负责人）身份证复印件</w:t>
      </w:r>
      <w:r>
        <w:rPr>
          <w:rFonts w:ascii="仿宋_GB2312" w:eastAsia="仿宋_GB2312"/>
          <w:sz w:val="22"/>
        </w:rPr>
        <w:t>1张</w:t>
      </w:r>
      <w:r>
        <w:rPr>
          <w:rFonts w:hint="eastAsia" w:ascii="仿宋_GB2312" w:eastAsia="仿宋_GB2312"/>
          <w:sz w:val="22"/>
        </w:rPr>
        <w:t>和</w:t>
      </w:r>
      <w:r>
        <w:rPr>
          <w:rFonts w:ascii="仿宋_GB2312" w:eastAsia="仿宋_GB2312"/>
          <w:sz w:val="22"/>
        </w:rPr>
        <w:t>企业工商营业执照</w:t>
      </w:r>
      <w:r>
        <w:rPr>
          <w:rFonts w:hint="eastAsia" w:ascii="仿宋_GB2312" w:eastAsia="仿宋_GB2312"/>
          <w:sz w:val="22"/>
        </w:rPr>
        <w:t>，并加盖公章。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2021-04-12T08:48:58Z</dcterms:created>
  <dc:creator>Administrator</dc:creator>
  <cp:lastModifiedBy>Nicole</cp:lastModifiedBy>
  <dcterms:modified xsi:type="dcterms:W3CDTF">2021-04-12T08:49:11Z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D000F02F5CD54CE5A9A7A44234F9CBF8</vt:lpwstr>
  </property>
</Properties>
</file>